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FEE" w:rsidRPr="00E734E7" w:rsidRDefault="003B2FEE" w:rsidP="003B2FEE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нформаци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</w:t>
      </w:r>
    </w:p>
    <w:p w:rsidR="003B2FEE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C140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прекращении права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57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прямо</w:t>
      </w:r>
      <w:r w:rsidRPr="00D85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57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самостоятельно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распоряжаться определенным количеством голосов, приходящихся на голосующие акции открытого акционерного общества, если указанное количество голосов составляет 5 процентов либо стало меньше 5, 10, 15, 20, 25, 30, 50 или 75 процентов от общего количества голосов, приходящихся на голосующие акции этого общества.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олное наименование и местонахождение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B2FEE" w:rsidRPr="007C2D41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юридических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фамили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собственное имя, отчество (если таковое имеется)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физических лиц и индивидуальных предпринимателей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контактный телефон лица, у которого прекратилось право прямо распоряжаться голосами, приходящимися на голосующие акции открытого акционерного общества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(далее - лицо)</w:t>
            </w:r>
          </w:p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6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734E7" w:rsidRPr="00E734E7" w:rsidRDefault="001D61D4" w:rsidP="00E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Дроздов</w:t>
            </w:r>
            <w:r w:rsidR="0055083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0836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  <w:proofErr w:type="spellStart"/>
            <w:r w:rsidR="00550836">
              <w:rPr>
                <w:rFonts w:ascii="Times New Roman" w:hAnsi="Times New Roman" w:cs="Times New Roman"/>
                <w:sz w:val="24"/>
                <w:szCs w:val="24"/>
              </w:rPr>
              <w:t>Войтеховна</w:t>
            </w:r>
            <w:proofErr w:type="spellEnd"/>
          </w:p>
        </w:tc>
      </w:tr>
      <w:tr w:rsidR="003B2FEE" w:rsidTr="006D3693">
        <w:tc>
          <w:tcPr>
            <w:tcW w:w="4785" w:type="dxa"/>
          </w:tcPr>
          <w:p w:rsidR="003B2FEE" w:rsidRPr="007C2D41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олное наименование и местонахождение открытого акционерного общества, в отношении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голосующих акций которого лицом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прекращено право прямо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распоряжаться голосами</w:t>
            </w:r>
          </w:p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6" w:type="dxa"/>
          </w:tcPr>
          <w:p w:rsidR="003B2FEE" w:rsidRDefault="00E734E7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ОАО «Компаньон»,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247195,Гомельская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обл,г.Жлобин,мкр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17,д.36-1-2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основание прекращения права прямо распоряжаться голосами простых (обыкновенных) акций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списание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счета «депо» лица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786" w:type="dxa"/>
          </w:tcPr>
          <w:p w:rsidR="003B2FEE" w:rsidRDefault="004824C0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 августа 2026 года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оличество простых (обыкновенных) акций открытого акционерного общества, переданных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лицо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 во владение иных лиц, с указанием доли этих акций (в процентах) в общем количестве эмитированных открытым акционерным обществом простых (обыкновенных) акций </w:t>
            </w:r>
          </w:p>
        </w:tc>
        <w:tc>
          <w:tcPr>
            <w:tcW w:w="4786" w:type="dxa"/>
          </w:tcPr>
          <w:p w:rsidR="00B7405D" w:rsidRDefault="00550836" w:rsidP="00E734E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</w:t>
            </w:r>
            <w:r w:rsidR="001D61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000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штук</w:t>
            </w:r>
            <w:r w:rsidR="00B740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или </w:t>
            </w:r>
            <w:r w:rsidR="00B7405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19,1489процентов</w:t>
            </w:r>
          </w:p>
          <w:p w:rsidR="00B7405D" w:rsidRDefault="00B7405D" w:rsidP="00E734E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bookmarkStart w:id="0" w:name="_GoBack"/>
            <w:bookmarkEnd w:id="0"/>
          </w:p>
          <w:p w:rsidR="003B2FEE" w:rsidRDefault="00E734E7" w:rsidP="00E734E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бщее количество простых (обыкновенных) акций открытого акционерного общества, находящихся во владении у лица, с учетом простых (обыкновенных) акций открытого акционерного общества, в отношении которых прекращено владен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результате последней сделки, долю (в процентах) в общем количестве эмитированных открытым акционерным обществом простых (обыкновенных) акций после совершения сделки </w:t>
            </w:r>
          </w:p>
        </w:tc>
        <w:tc>
          <w:tcPr>
            <w:tcW w:w="4786" w:type="dxa"/>
          </w:tcPr>
          <w:p w:rsidR="00830E9B" w:rsidRDefault="00550836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1000</w:t>
            </w:r>
            <w:r w:rsidR="00830E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штук </w:t>
            </w:r>
            <w:proofErr w:type="gramStart"/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или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,1277</w:t>
            </w:r>
            <w:r w:rsidR="00830E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процент</w:t>
            </w:r>
            <w:r w:rsidR="001D61D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</w:p>
          <w:p w:rsidR="00830E9B" w:rsidRDefault="00830E9B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0E9B" w:rsidRDefault="00830E9B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B2FEE" w:rsidRDefault="00FA5128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</w:p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</w:p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lastRenderedPageBreak/>
        <w:t>Инструкция № 43:</w:t>
      </w:r>
    </w:p>
    <w:p w:rsidR="003B2FEE" w:rsidRPr="007C2D41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2F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23. </w:t>
      </w:r>
      <w:r w:rsidRPr="007C2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Информация, указанная в части первой настоящего пункта, раскрывается </w:t>
      </w:r>
      <w:r w:rsidRPr="003B2FE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течение пяти рабочих дней</w:t>
      </w:r>
      <w:r w:rsidRPr="007C2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 наступления события, указанного в части первой настоя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щего пункта</w:t>
      </w:r>
    </w:p>
    <w:p w:rsidR="003B2FEE" w:rsidRPr="007C2D41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F658B" w:rsidRDefault="001F658B"/>
    <w:sectPr w:rsidR="001F658B" w:rsidSect="001F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FEE"/>
    <w:rsid w:val="001D61D4"/>
    <w:rsid w:val="001F658B"/>
    <w:rsid w:val="003B2FEE"/>
    <w:rsid w:val="004824C0"/>
    <w:rsid w:val="00550836"/>
    <w:rsid w:val="00830E9B"/>
    <w:rsid w:val="00A2220D"/>
    <w:rsid w:val="00B7405D"/>
    <w:rsid w:val="00E734E7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1E415"/>
  <w15:docId w15:val="{58687536-F3DA-4A91-8B80-E787F29A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3B2FE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Konsalt</dc:creator>
  <cp:lastModifiedBy>Регина Петровна Никиткова</cp:lastModifiedBy>
  <cp:revision>8</cp:revision>
  <dcterms:created xsi:type="dcterms:W3CDTF">2023-08-31T12:51:00Z</dcterms:created>
  <dcterms:modified xsi:type="dcterms:W3CDTF">2026-09-01T06:16:00Z</dcterms:modified>
</cp:coreProperties>
</file>